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D56" w:rsidRPr="003F4D56" w:rsidRDefault="003F4D56">
      <w:pPr>
        <w:rPr>
          <w:rFonts w:ascii="Arial" w:eastAsia="Times New Roman" w:hAnsi="Arial" w:cs="Arial"/>
          <w:b/>
          <w:color w:val="000000"/>
          <w:sz w:val="36"/>
          <w:szCs w:val="36"/>
          <w:lang w:eastAsia="tr-TR"/>
        </w:rPr>
      </w:pPr>
      <w:r w:rsidRPr="003F4D56">
        <w:rPr>
          <w:rFonts w:ascii="Arial" w:eastAsia="Times New Roman" w:hAnsi="Arial" w:cs="Arial"/>
          <w:b/>
          <w:color w:val="000000"/>
          <w:sz w:val="36"/>
          <w:szCs w:val="36"/>
          <w:lang w:eastAsia="tr-TR"/>
        </w:rPr>
        <w:t>1.ÖĞRENCİ</w:t>
      </w:r>
    </w:p>
    <w:p w:rsidR="003F4D56" w:rsidRPr="001E59C6" w:rsidRDefault="003F4D56" w:rsidP="003F4D56">
      <w:pPr>
        <w:jc w:val="center"/>
        <w:rPr>
          <w:rFonts w:ascii="Arial" w:eastAsia="Times New Roman" w:hAnsi="Arial" w:cs="Arial"/>
          <w:b/>
          <w:color w:val="000000"/>
          <w:sz w:val="32"/>
          <w:szCs w:val="32"/>
          <w:lang w:eastAsia="tr-TR"/>
        </w:rPr>
      </w:pPr>
      <w:r w:rsidRPr="001E59C6">
        <w:rPr>
          <w:rFonts w:ascii="Arial" w:eastAsia="Times New Roman" w:hAnsi="Arial" w:cs="Arial"/>
          <w:b/>
          <w:color w:val="000000"/>
          <w:sz w:val="32"/>
          <w:szCs w:val="32"/>
          <w:lang w:eastAsia="tr-TR"/>
        </w:rPr>
        <w:t>SİVİL SAVUNMANIN TANIMI VE ÖNEMİ</w:t>
      </w:r>
    </w:p>
    <w:p w:rsidR="003F4D56" w:rsidRDefault="003F4D56">
      <w:r w:rsidRPr="0012444E">
        <w:rPr>
          <w:rFonts w:ascii="Arial" w:eastAsia="Times New Roman" w:hAnsi="Arial" w:cs="Arial"/>
          <w:color w:val="000000"/>
          <w:sz w:val="32"/>
          <w:szCs w:val="32"/>
          <w:lang w:eastAsia="tr-TR"/>
        </w:rPr>
        <w:t xml:space="preserve">Sivil savunma; düşman taarruzları ve afet halinde halkın can ve mal kaybının en az düzeye indirilmesi için yapılacak her türlü silahsız, koruyucu, kurtarıcı önlem ve çabaları kapsar. </w:t>
      </w:r>
      <w:r w:rsidRPr="0012444E">
        <w:rPr>
          <w:rFonts w:ascii="Arial" w:eastAsia="Times New Roman" w:hAnsi="Arial" w:cs="Arial"/>
          <w:color w:val="000000"/>
          <w:sz w:val="32"/>
          <w:szCs w:val="32"/>
          <w:lang w:eastAsia="tr-TR"/>
        </w:rPr>
        <w:br/>
        <w:t>Ulusal varlığın sürdürülmesi için topyekun bir savaşın koşullarına barıştan itibaren hazırlanılması ulusal bir zorunluluktur. Bir savaşla karşılaşıldığında yıkıcı etkisi yüksek modern silahlarla karşılaşacak olan sadece silahlı kuvvetler ve stratejik noktalar değildir. Günümüz silahları güç yönünden çok büyük bir gelişme göstererek cephe savaşları dönemini geride bırakmıştır. Artık savaşlar cephelerde silahlı kuvvetler arasında değil, devletler ve milletler arasında yapılacak olan bir ölüm kalım kavgası niteliğini taşımaktadır. Böyle bir durumda silahlı kuvvetlerimizi destekleyebilmek, ulusal ve bireysel varlığımızı sürdürebilmek için bilinçli, planlı ve nitelikli bir sivil savunma yapmalıyız. Önlemler ve etkinlikler bütünü olan sivil savunma, yalnız savaşta değil, barışta olabilecek deprem, yangın, su baskını, kaza gibi büyük felaketler için de yararlıdır.</w:t>
      </w:r>
    </w:p>
    <w:p w:rsidR="00341EB4" w:rsidRDefault="003F4D56" w:rsidP="003F4D56">
      <w:pPr>
        <w:rPr>
          <w:rFonts w:ascii="Arial" w:eastAsia="Times New Roman" w:hAnsi="Arial" w:cs="Arial"/>
          <w:b/>
          <w:color w:val="000000"/>
          <w:sz w:val="36"/>
          <w:szCs w:val="36"/>
          <w:lang w:eastAsia="tr-TR"/>
        </w:rPr>
      </w:pPr>
      <w:r>
        <w:rPr>
          <w:rFonts w:ascii="Arial" w:eastAsia="Times New Roman" w:hAnsi="Arial" w:cs="Arial"/>
          <w:b/>
          <w:color w:val="000000"/>
          <w:sz w:val="36"/>
          <w:szCs w:val="36"/>
          <w:lang w:eastAsia="tr-TR"/>
        </w:rPr>
        <w:t xml:space="preserve">2. </w:t>
      </w:r>
      <w:r w:rsidRPr="003F4D56">
        <w:rPr>
          <w:rFonts w:ascii="Arial" w:eastAsia="Times New Roman" w:hAnsi="Arial" w:cs="Arial"/>
          <w:b/>
          <w:color w:val="000000"/>
          <w:sz w:val="36"/>
          <w:szCs w:val="36"/>
          <w:lang w:eastAsia="tr-TR"/>
        </w:rPr>
        <w:t>ÖĞRENCİ</w:t>
      </w:r>
    </w:p>
    <w:p w:rsidR="003F4D56" w:rsidRPr="00665E52" w:rsidRDefault="003F4D56" w:rsidP="003F4D56">
      <w:pPr>
        <w:rPr>
          <w:b/>
          <w:sz w:val="28"/>
          <w:szCs w:val="28"/>
        </w:rPr>
      </w:pPr>
      <w:r w:rsidRPr="00665E52">
        <w:rPr>
          <w:b/>
          <w:sz w:val="28"/>
          <w:szCs w:val="28"/>
        </w:rPr>
        <w:t>GÜNÜMÜZDE İNSANLIGIN SİVİL SAVUNMAYA İHTİHAÇ DUYMASININ NEDENLERİ</w:t>
      </w:r>
    </w:p>
    <w:p w:rsidR="003F4D56" w:rsidRPr="00665E52" w:rsidRDefault="003F4D56" w:rsidP="003F4D56">
      <w:pPr>
        <w:rPr>
          <w:rFonts w:ascii="Arial" w:hAnsi="Arial" w:cs="Arial"/>
          <w:sz w:val="32"/>
          <w:szCs w:val="32"/>
        </w:rPr>
      </w:pPr>
      <w:r w:rsidRPr="00665E52">
        <w:rPr>
          <w:rFonts w:ascii="Arial" w:hAnsi="Arial" w:cs="Arial"/>
          <w:sz w:val="32"/>
          <w:szCs w:val="32"/>
        </w:rPr>
        <w:t>Düşman taarruzları ve doğal afetler başlıca nedenlerdir. Doğal afetleri tek tek saymak gerekirse;</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Deprem</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Su baskını</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Toprak kayması(heyelan)</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Kaya düşmesi</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Çığ</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Kuraklık</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Fırtına-Kasırga-Tayfun</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Volkan patlaması</w:t>
      </w:r>
    </w:p>
    <w:p w:rsidR="003F4D56" w:rsidRPr="00665E52" w:rsidRDefault="003F4D56" w:rsidP="003F4D56">
      <w:pPr>
        <w:pStyle w:val="ListeParagraf"/>
        <w:numPr>
          <w:ilvl w:val="0"/>
          <w:numId w:val="1"/>
        </w:numPr>
        <w:rPr>
          <w:rFonts w:ascii="Arial" w:hAnsi="Arial" w:cs="Arial"/>
          <w:sz w:val="32"/>
          <w:szCs w:val="32"/>
        </w:rPr>
      </w:pPr>
      <w:r w:rsidRPr="00665E52">
        <w:rPr>
          <w:rFonts w:ascii="Arial" w:hAnsi="Arial" w:cs="Arial"/>
          <w:sz w:val="32"/>
          <w:szCs w:val="32"/>
        </w:rPr>
        <w:t>Hava-Su-Çevre kirlenmesi</w:t>
      </w:r>
    </w:p>
    <w:p w:rsidR="003F4D56" w:rsidRDefault="003F4D56" w:rsidP="00690197">
      <w:pPr>
        <w:ind w:left="360"/>
        <w:rPr>
          <w:sz w:val="28"/>
          <w:szCs w:val="28"/>
        </w:rPr>
      </w:pPr>
    </w:p>
    <w:p w:rsidR="00690197" w:rsidRPr="00690197" w:rsidRDefault="00690197" w:rsidP="00690197">
      <w:pPr>
        <w:ind w:left="360"/>
        <w:rPr>
          <w:sz w:val="28"/>
          <w:szCs w:val="28"/>
        </w:rPr>
      </w:pPr>
    </w:p>
    <w:p w:rsidR="00690197" w:rsidRDefault="00690197" w:rsidP="00690197">
      <w:pPr>
        <w:spacing w:before="240" w:after="240" w:line="240" w:lineRule="auto"/>
        <w:jc w:val="center"/>
        <w:rPr>
          <w:rFonts w:ascii="Tahoma" w:eastAsia="Times New Roman" w:hAnsi="Tahoma" w:cs="Tahoma"/>
          <w:color w:val="666666"/>
          <w:sz w:val="32"/>
          <w:szCs w:val="32"/>
          <w:lang w:eastAsia="tr-TR"/>
        </w:rPr>
      </w:pPr>
      <w:r w:rsidRPr="0012444E">
        <w:rPr>
          <w:rFonts w:ascii="Tahoma" w:eastAsia="Times New Roman" w:hAnsi="Tahoma" w:cs="Tahoma"/>
          <w:color w:val="666666"/>
          <w:sz w:val="32"/>
          <w:szCs w:val="32"/>
          <w:lang w:eastAsia="tr-TR"/>
        </w:rPr>
        <w:lastRenderedPageBreak/>
        <w:t> </w:t>
      </w:r>
    </w:p>
    <w:p w:rsidR="00690197" w:rsidRPr="0012444E" w:rsidRDefault="00690197" w:rsidP="00690197">
      <w:pPr>
        <w:spacing w:before="240" w:after="240" w:line="240" w:lineRule="auto"/>
        <w:jc w:val="center"/>
        <w:rPr>
          <w:rFonts w:ascii="Times New Roman" w:eastAsia="Times New Roman" w:hAnsi="Times New Roman" w:cs="Times New Roman"/>
          <w:color w:val="666666"/>
          <w:sz w:val="24"/>
          <w:szCs w:val="24"/>
          <w:lang w:eastAsia="tr-TR"/>
        </w:rPr>
      </w:pPr>
    </w:p>
    <w:p w:rsidR="00690197" w:rsidRDefault="00690197" w:rsidP="00690197">
      <w:pPr>
        <w:rPr>
          <w:rFonts w:ascii="Tahoma" w:eastAsia="Times New Roman" w:hAnsi="Tahoma" w:cs="Tahoma"/>
          <w:b/>
          <w:bCs/>
          <w:color w:val="666666"/>
          <w:sz w:val="32"/>
          <w:lang w:eastAsia="tr-TR"/>
        </w:rPr>
      </w:pPr>
      <w:r>
        <w:rPr>
          <w:rFonts w:ascii="Arial" w:eastAsia="Times New Roman" w:hAnsi="Arial" w:cs="Arial"/>
          <w:b/>
          <w:color w:val="000000"/>
          <w:sz w:val="36"/>
          <w:szCs w:val="36"/>
          <w:lang w:eastAsia="tr-TR"/>
        </w:rPr>
        <w:t>3.</w:t>
      </w:r>
      <w:r w:rsidRPr="003F4D56">
        <w:rPr>
          <w:rFonts w:ascii="Arial" w:eastAsia="Times New Roman" w:hAnsi="Arial" w:cs="Arial"/>
          <w:b/>
          <w:color w:val="000000"/>
          <w:sz w:val="36"/>
          <w:szCs w:val="36"/>
          <w:lang w:eastAsia="tr-TR"/>
        </w:rPr>
        <w:t>ÖĞRENCİ</w:t>
      </w:r>
    </w:p>
    <w:p w:rsidR="008B072D" w:rsidRPr="00665E52" w:rsidRDefault="00690197" w:rsidP="00665E52">
      <w:pPr>
        <w:rPr>
          <w:rFonts w:ascii="Arial" w:hAnsi="Arial" w:cs="Arial"/>
          <w:b/>
          <w:color w:val="000000"/>
          <w:sz w:val="32"/>
          <w:szCs w:val="32"/>
          <w:lang w:eastAsia="tr-TR"/>
        </w:rPr>
      </w:pPr>
      <w:r w:rsidRPr="00665E52">
        <w:rPr>
          <w:rFonts w:ascii="Arial" w:hAnsi="Arial" w:cs="Arial"/>
          <w:b/>
          <w:bCs/>
          <w:sz w:val="32"/>
          <w:szCs w:val="32"/>
          <w:lang w:eastAsia="tr-TR"/>
        </w:rPr>
        <w:t>Sivil Savunma</w:t>
      </w:r>
      <w:r w:rsidRPr="00665E52">
        <w:rPr>
          <w:rFonts w:ascii="Arial" w:hAnsi="Arial" w:cs="Arial"/>
          <w:sz w:val="32"/>
          <w:szCs w:val="32"/>
          <w:lang w:eastAsia="tr-TR"/>
        </w:rPr>
        <w:br/>
      </w:r>
      <w:r w:rsidRPr="00665E52">
        <w:rPr>
          <w:rFonts w:ascii="Arial" w:hAnsi="Arial" w:cs="Arial"/>
          <w:sz w:val="32"/>
          <w:szCs w:val="32"/>
          <w:lang w:eastAsia="tr-TR"/>
        </w:rPr>
        <w:br/>
        <w:t>Edirne’den Ardahan’a</w:t>
      </w:r>
      <w:r w:rsidRPr="00665E52">
        <w:rPr>
          <w:rFonts w:ascii="Arial" w:hAnsi="Arial" w:cs="Arial"/>
          <w:sz w:val="32"/>
          <w:szCs w:val="32"/>
          <w:lang w:eastAsia="tr-TR"/>
        </w:rPr>
        <w:br/>
        <w:t>Samsun’dan İskenderun’a uzanan</w:t>
      </w:r>
      <w:r w:rsidRPr="00665E52">
        <w:rPr>
          <w:rFonts w:ascii="Arial" w:hAnsi="Arial" w:cs="Arial"/>
          <w:sz w:val="32"/>
          <w:szCs w:val="32"/>
          <w:lang w:eastAsia="tr-TR"/>
        </w:rPr>
        <w:br/>
        <w:t>Devletin en şefkatli elleridir.</w:t>
      </w:r>
      <w:r w:rsidRPr="00665E52">
        <w:rPr>
          <w:rFonts w:ascii="Arial" w:hAnsi="Arial" w:cs="Arial"/>
          <w:sz w:val="32"/>
          <w:szCs w:val="32"/>
          <w:lang w:eastAsia="tr-TR"/>
        </w:rPr>
        <w:br/>
        <w:t>Sivil Savunma.</w:t>
      </w:r>
      <w:r w:rsidRPr="00665E52">
        <w:rPr>
          <w:rFonts w:ascii="Arial" w:hAnsi="Arial" w:cs="Arial"/>
          <w:sz w:val="32"/>
          <w:szCs w:val="32"/>
          <w:lang w:eastAsia="tr-TR"/>
        </w:rPr>
        <w:br/>
      </w:r>
      <w:r w:rsidRPr="00665E52">
        <w:rPr>
          <w:rFonts w:ascii="Arial" w:hAnsi="Arial" w:cs="Arial"/>
          <w:sz w:val="32"/>
          <w:szCs w:val="32"/>
          <w:lang w:eastAsia="tr-TR"/>
        </w:rPr>
        <w:br/>
        <w:t>Savaşta ve barışta</w:t>
      </w:r>
      <w:r w:rsidRPr="00665E52">
        <w:rPr>
          <w:rFonts w:ascii="Arial" w:hAnsi="Arial" w:cs="Arial"/>
          <w:sz w:val="32"/>
          <w:szCs w:val="32"/>
          <w:lang w:eastAsia="tr-TR"/>
        </w:rPr>
        <w:br/>
        <w:t>Depremde, selde, yangında</w:t>
      </w:r>
      <w:r w:rsidRPr="00665E52">
        <w:rPr>
          <w:rFonts w:ascii="Arial" w:hAnsi="Arial" w:cs="Arial"/>
          <w:sz w:val="32"/>
          <w:szCs w:val="32"/>
          <w:lang w:eastAsia="tr-TR"/>
        </w:rPr>
        <w:br/>
        <w:t>Her tür afette,</w:t>
      </w:r>
      <w:r w:rsidRPr="00665E52">
        <w:rPr>
          <w:rFonts w:ascii="Arial" w:hAnsi="Arial" w:cs="Arial"/>
          <w:sz w:val="32"/>
          <w:szCs w:val="32"/>
          <w:lang w:eastAsia="tr-TR"/>
        </w:rPr>
        <w:br/>
        <w:t>Uzanır zorda kalan vatandaşına</w:t>
      </w:r>
      <w:r w:rsidRPr="00665E52">
        <w:rPr>
          <w:rFonts w:ascii="Arial" w:hAnsi="Arial" w:cs="Arial"/>
          <w:sz w:val="32"/>
          <w:szCs w:val="32"/>
          <w:lang w:eastAsia="tr-TR"/>
        </w:rPr>
        <w:br/>
        <w:t>Çeker alır ölüm tuzaklarından</w:t>
      </w:r>
      <w:r w:rsidRPr="00665E52">
        <w:rPr>
          <w:rFonts w:ascii="Arial" w:hAnsi="Arial" w:cs="Arial"/>
          <w:sz w:val="32"/>
          <w:szCs w:val="32"/>
          <w:lang w:eastAsia="tr-TR"/>
        </w:rPr>
        <w:br/>
        <w:t>Sarar yaralarını.</w:t>
      </w:r>
      <w:r w:rsidRPr="00665E52">
        <w:rPr>
          <w:rFonts w:ascii="Arial" w:hAnsi="Arial" w:cs="Arial"/>
          <w:sz w:val="32"/>
          <w:szCs w:val="32"/>
          <w:lang w:eastAsia="tr-TR"/>
        </w:rPr>
        <w:br/>
      </w:r>
      <w:r w:rsidRPr="00665E52">
        <w:rPr>
          <w:rFonts w:ascii="Arial" w:hAnsi="Arial" w:cs="Arial"/>
          <w:sz w:val="32"/>
          <w:szCs w:val="32"/>
          <w:lang w:eastAsia="tr-TR"/>
        </w:rPr>
        <w:br/>
        <w:t xml:space="preserve">Sivil halkla beraber </w:t>
      </w:r>
      <w:r w:rsidRPr="00665E52">
        <w:rPr>
          <w:rFonts w:ascii="Arial" w:hAnsi="Arial" w:cs="Arial"/>
          <w:sz w:val="32"/>
          <w:szCs w:val="32"/>
          <w:lang w:eastAsia="tr-TR"/>
        </w:rPr>
        <w:br/>
        <w:t xml:space="preserve">Sivil halkın yanında </w:t>
      </w:r>
      <w:r w:rsidRPr="00665E52">
        <w:rPr>
          <w:rFonts w:ascii="Arial" w:hAnsi="Arial" w:cs="Arial"/>
          <w:sz w:val="32"/>
          <w:szCs w:val="32"/>
          <w:lang w:eastAsia="tr-TR"/>
        </w:rPr>
        <w:br/>
        <w:t>Karda, kışta her koşulda</w:t>
      </w:r>
      <w:r w:rsidRPr="00665E52">
        <w:rPr>
          <w:rFonts w:ascii="Arial" w:hAnsi="Arial" w:cs="Arial"/>
          <w:sz w:val="32"/>
          <w:szCs w:val="32"/>
          <w:lang w:eastAsia="tr-TR"/>
        </w:rPr>
        <w:br/>
        <w:t>Hazırdır göreve.</w:t>
      </w:r>
      <w:r w:rsidRPr="00665E52">
        <w:rPr>
          <w:rFonts w:ascii="Arial" w:hAnsi="Arial" w:cs="Arial"/>
          <w:sz w:val="32"/>
          <w:szCs w:val="32"/>
          <w:lang w:eastAsia="tr-TR"/>
        </w:rPr>
        <w:br/>
        <w:t>Karagün dostu,</w:t>
      </w:r>
      <w:r w:rsidRPr="00665E52">
        <w:rPr>
          <w:rFonts w:ascii="Arial" w:hAnsi="Arial" w:cs="Arial"/>
          <w:sz w:val="32"/>
          <w:szCs w:val="32"/>
          <w:lang w:eastAsia="tr-TR"/>
        </w:rPr>
        <w:br/>
        <w:t>Görevinin, özgüvenin okuludur</w:t>
      </w:r>
      <w:r w:rsidRPr="00665E52">
        <w:rPr>
          <w:rFonts w:ascii="Arial" w:hAnsi="Arial" w:cs="Arial"/>
          <w:sz w:val="32"/>
          <w:szCs w:val="32"/>
          <w:lang w:eastAsia="tr-TR"/>
        </w:rPr>
        <w:br/>
        <w:t>Sivil Savunma.</w:t>
      </w:r>
      <w:r w:rsidRPr="00665E52">
        <w:rPr>
          <w:rFonts w:ascii="Arial" w:hAnsi="Arial" w:cs="Arial"/>
          <w:sz w:val="32"/>
          <w:szCs w:val="32"/>
          <w:lang w:eastAsia="tr-TR"/>
        </w:rPr>
        <w:br/>
      </w:r>
    </w:p>
    <w:p w:rsidR="008B072D" w:rsidRDefault="008B072D" w:rsidP="00690197">
      <w:pPr>
        <w:rPr>
          <w:sz w:val="28"/>
          <w:szCs w:val="28"/>
        </w:rPr>
      </w:pPr>
      <w:r>
        <w:rPr>
          <w:rFonts w:ascii="Arial" w:eastAsia="Times New Roman" w:hAnsi="Arial" w:cs="Arial"/>
          <w:b/>
          <w:color w:val="000000"/>
          <w:sz w:val="36"/>
          <w:szCs w:val="36"/>
          <w:lang w:eastAsia="tr-TR"/>
        </w:rPr>
        <w:t>4.</w:t>
      </w:r>
      <w:r w:rsidRPr="003F4D56">
        <w:rPr>
          <w:rFonts w:ascii="Arial" w:eastAsia="Times New Roman" w:hAnsi="Arial" w:cs="Arial"/>
          <w:b/>
          <w:color w:val="000000"/>
          <w:sz w:val="36"/>
          <w:szCs w:val="36"/>
          <w:lang w:eastAsia="tr-TR"/>
        </w:rPr>
        <w:t>ÖĞRENCİ</w:t>
      </w:r>
    </w:p>
    <w:p w:rsidR="003116F9" w:rsidRPr="00665E52" w:rsidRDefault="008B072D" w:rsidP="00665E52">
      <w:pPr>
        <w:rPr>
          <w:rFonts w:ascii="Arial" w:hAnsi="Arial" w:cs="Arial"/>
          <w:sz w:val="32"/>
          <w:szCs w:val="32"/>
        </w:rPr>
      </w:pPr>
      <w:r w:rsidRPr="00665E52">
        <w:rPr>
          <w:rFonts w:ascii="Arial" w:hAnsi="Arial" w:cs="Arial"/>
          <w:sz w:val="32"/>
          <w:szCs w:val="32"/>
        </w:rPr>
        <w:t>DEPREM</w:t>
      </w:r>
    </w:p>
    <w:p w:rsidR="003116F9" w:rsidRPr="00665E52" w:rsidRDefault="008B072D" w:rsidP="00665E52">
      <w:pPr>
        <w:contextualSpacing/>
        <w:rPr>
          <w:rFonts w:ascii="Arial" w:hAnsi="Arial" w:cs="Arial"/>
          <w:sz w:val="32"/>
          <w:szCs w:val="32"/>
        </w:rPr>
      </w:pPr>
      <w:r w:rsidRPr="00665E52">
        <w:rPr>
          <w:rFonts w:ascii="Arial" w:hAnsi="Arial" w:cs="Arial"/>
          <w:sz w:val="32"/>
          <w:szCs w:val="32"/>
        </w:rPr>
        <w:t>Gürültü kopar uzaktan,</w:t>
      </w:r>
    </w:p>
    <w:p w:rsidR="003116F9" w:rsidRPr="00665E52" w:rsidRDefault="008B072D" w:rsidP="00665E52">
      <w:pPr>
        <w:contextualSpacing/>
        <w:rPr>
          <w:rFonts w:ascii="Arial" w:hAnsi="Arial" w:cs="Arial"/>
          <w:sz w:val="32"/>
          <w:szCs w:val="32"/>
        </w:rPr>
      </w:pPr>
      <w:r w:rsidRPr="00665E52">
        <w:rPr>
          <w:rFonts w:ascii="Arial" w:hAnsi="Arial" w:cs="Arial"/>
          <w:sz w:val="32"/>
          <w:szCs w:val="32"/>
        </w:rPr>
        <w:t>Sular fışkırır topraktan</w:t>
      </w:r>
      <w:r w:rsidR="003116F9" w:rsidRPr="00665E52">
        <w:rPr>
          <w:rFonts w:ascii="Arial" w:hAnsi="Arial" w:cs="Arial"/>
          <w:sz w:val="32"/>
          <w:szCs w:val="32"/>
        </w:rPr>
        <w:t>.</w:t>
      </w:r>
    </w:p>
    <w:p w:rsidR="008B072D" w:rsidRPr="00665E52" w:rsidRDefault="008B072D" w:rsidP="00665E52">
      <w:pPr>
        <w:contextualSpacing/>
        <w:rPr>
          <w:rFonts w:ascii="Arial" w:hAnsi="Arial" w:cs="Arial"/>
          <w:sz w:val="32"/>
          <w:szCs w:val="32"/>
        </w:rPr>
      </w:pPr>
      <w:r w:rsidRPr="00665E52">
        <w:rPr>
          <w:rFonts w:ascii="Arial" w:hAnsi="Arial" w:cs="Arial"/>
          <w:sz w:val="32"/>
          <w:szCs w:val="32"/>
        </w:rPr>
        <w:t>İnsanlar yolu bulamaz,</w:t>
      </w:r>
    </w:p>
    <w:p w:rsidR="003116F9" w:rsidRPr="00665E52" w:rsidRDefault="008B072D" w:rsidP="00665E52">
      <w:pPr>
        <w:contextualSpacing/>
        <w:rPr>
          <w:rFonts w:ascii="Arial" w:hAnsi="Arial" w:cs="Arial"/>
          <w:sz w:val="32"/>
          <w:szCs w:val="32"/>
        </w:rPr>
      </w:pPr>
      <w:r w:rsidRPr="00665E52">
        <w:rPr>
          <w:rFonts w:ascii="Arial" w:hAnsi="Arial" w:cs="Arial"/>
          <w:sz w:val="32"/>
          <w:szCs w:val="32"/>
        </w:rPr>
        <w:t>Oluşan bu karanlıktan…</w:t>
      </w:r>
    </w:p>
    <w:p w:rsidR="003116F9" w:rsidRPr="00665E52" w:rsidRDefault="003116F9" w:rsidP="00665E52">
      <w:pPr>
        <w:rPr>
          <w:rFonts w:ascii="Arial" w:hAnsi="Arial" w:cs="Arial"/>
          <w:sz w:val="32"/>
          <w:szCs w:val="32"/>
        </w:rPr>
      </w:pPr>
    </w:p>
    <w:p w:rsidR="00665E52" w:rsidRDefault="00665E52" w:rsidP="00665E52">
      <w:pPr>
        <w:contextualSpacing/>
        <w:rPr>
          <w:rFonts w:ascii="Arial" w:hAnsi="Arial" w:cs="Arial"/>
          <w:sz w:val="32"/>
          <w:szCs w:val="32"/>
        </w:rPr>
      </w:pPr>
    </w:p>
    <w:p w:rsidR="003116F9" w:rsidRPr="00665E52" w:rsidRDefault="008B072D" w:rsidP="00665E52">
      <w:pPr>
        <w:contextualSpacing/>
        <w:rPr>
          <w:rFonts w:ascii="Arial" w:hAnsi="Arial" w:cs="Arial"/>
          <w:sz w:val="32"/>
          <w:szCs w:val="32"/>
        </w:rPr>
      </w:pPr>
      <w:r w:rsidRPr="00665E52">
        <w:rPr>
          <w:rFonts w:ascii="Arial" w:hAnsi="Arial" w:cs="Arial"/>
          <w:sz w:val="32"/>
          <w:szCs w:val="32"/>
        </w:rPr>
        <w:t>Bu bir deprem sesidir</w:t>
      </w:r>
      <w:r w:rsidR="003116F9" w:rsidRPr="00665E52">
        <w:rPr>
          <w:rFonts w:ascii="Arial" w:hAnsi="Arial" w:cs="Arial"/>
          <w:sz w:val="32"/>
          <w:szCs w:val="32"/>
        </w:rPr>
        <w:t>.</w:t>
      </w:r>
    </w:p>
    <w:p w:rsidR="008B072D" w:rsidRPr="00665E52" w:rsidRDefault="008B072D" w:rsidP="00665E52">
      <w:pPr>
        <w:contextualSpacing/>
        <w:rPr>
          <w:rFonts w:ascii="Arial" w:hAnsi="Arial" w:cs="Arial"/>
          <w:sz w:val="32"/>
          <w:szCs w:val="32"/>
        </w:rPr>
      </w:pPr>
      <w:r w:rsidRPr="00665E52">
        <w:rPr>
          <w:rFonts w:ascii="Arial" w:hAnsi="Arial" w:cs="Arial"/>
          <w:sz w:val="32"/>
          <w:szCs w:val="32"/>
        </w:rPr>
        <w:t>Bir canavar nefesidir…</w:t>
      </w:r>
    </w:p>
    <w:p w:rsidR="003116F9" w:rsidRPr="00665E52" w:rsidRDefault="003116F9" w:rsidP="00665E52">
      <w:pPr>
        <w:contextualSpacing/>
        <w:rPr>
          <w:rFonts w:ascii="Arial" w:hAnsi="Arial" w:cs="Arial"/>
          <w:sz w:val="32"/>
          <w:szCs w:val="32"/>
        </w:rPr>
      </w:pPr>
      <w:r w:rsidRPr="00665E52">
        <w:rPr>
          <w:rFonts w:ascii="Arial" w:hAnsi="Arial" w:cs="Arial"/>
          <w:sz w:val="32"/>
          <w:szCs w:val="32"/>
        </w:rPr>
        <w:t>Karanlık kaplar her yeri.</w:t>
      </w:r>
    </w:p>
    <w:p w:rsidR="003116F9" w:rsidRPr="00665E52" w:rsidRDefault="003116F9" w:rsidP="00665E52">
      <w:pPr>
        <w:contextualSpacing/>
        <w:rPr>
          <w:rFonts w:ascii="Arial" w:hAnsi="Arial" w:cs="Arial"/>
          <w:sz w:val="32"/>
          <w:szCs w:val="32"/>
        </w:rPr>
      </w:pPr>
      <w:r w:rsidRPr="00665E52">
        <w:rPr>
          <w:rFonts w:ascii="Arial" w:hAnsi="Arial" w:cs="Arial"/>
          <w:sz w:val="32"/>
          <w:szCs w:val="32"/>
        </w:rPr>
        <w:t>Bilmem kentin neresidir?</w:t>
      </w:r>
    </w:p>
    <w:p w:rsidR="00665E52" w:rsidRDefault="00665E52" w:rsidP="00665E52">
      <w:pPr>
        <w:rPr>
          <w:rFonts w:ascii="Arial" w:hAnsi="Arial" w:cs="Arial"/>
          <w:sz w:val="32"/>
          <w:szCs w:val="32"/>
        </w:rPr>
      </w:pPr>
    </w:p>
    <w:p w:rsidR="003116F9" w:rsidRPr="00665E52" w:rsidRDefault="003116F9" w:rsidP="00665E52">
      <w:pPr>
        <w:contextualSpacing/>
        <w:rPr>
          <w:rFonts w:ascii="Arial" w:hAnsi="Arial" w:cs="Arial"/>
          <w:sz w:val="32"/>
          <w:szCs w:val="32"/>
        </w:rPr>
      </w:pPr>
      <w:r w:rsidRPr="00665E52">
        <w:rPr>
          <w:rFonts w:ascii="Arial" w:hAnsi="Arial" w:cs="Arial"/>
          <w:sz w:val="32"/>
          <w:szCs w:val="32"/>
        </w:rPr>
        <w:t>Anne ağlar yavrum diye,</w:t>
      </w:r>
    </w:p>
    <w:p w:rsidR="003116F9" w:rsidRPr="00665E52" w:rsidRDefault="003116F9" w:rsidP="00665E52">
      <w:pPr>
        <w:contextualSpacing/>
        <w:rPr>
          <w:rFonts w:ascii="Arial" w:hAnsi="Arial" w:cs="Arial"/>
          <w:sz w:val="32"/>
          <w:szCs w:val="32"/>
        </w:rPr>
      </w:pPr>
      <w:r w:rsidRPr="00665E52">
        <w:rPr>
          <w:rFonts w:ascii="Arial" w:hAnsi="Arial" w:cs="Arial"/>
          <w:sz w:val="32"/>
          <w:szCs w:val="32"/>
        </w:rPr>
        <w:t>Çocuk ağlar annem diye.</w:t>
      </w:r>
    </w:p>
    <w:p w:rsidR="003116F9" w:rsidRPr="00665E52" w:rsidRDefault="00A60506" w:rsidP="00665E52">
      <w:pPr>
        <w:contextualSpacing/>
        <w:rPr>
          <w:rFonts w:ascii="Arial" w:hAnsi="Arial" w:cs="Arial"/>
          <w:sz w:val="32"/>
          <w:szCs w:val="32"/>
        </w:rPr>
      </w:pPr>
      <w:r w:rsidRPr="00665E52">
        <w:rPr>
          <w:rFonts w:ascii="Arial" w:hAnsi="Arial" w:cs="Arial"/>
          <w:sz w:val="32"/>
          <w:szCs w:val="32"/>
        </w:rPr>
        <w:t>İnsanların hepsi şaşkın…</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Bakamazsın bu sahneye.</w:t>
      </w:r>
    </w:p>
    <w:p w:rsidR="00A60506" w:rsidRPr="00665E52" w:rsidRDefault="00A60506" w:rsidP="00665E52">
      <w:pPr>
        <w:rPr>
          <w:rFonts w:ascii="Arial" w:hAnsi="Arial" w:cs="Arial"/>
          <w:sz w:val="32"/>
          <w:szCs w:val="32"/>
        </w:rPr>
      </w:pPr>
    </w:p>
    <w:p w:rsidR="00A60506" w:rsidRPr="00665E52" w:rsidRDefault="00A60506" w:rsidP="00665E52">
      <w:pPr>
        <w:contextualSpacing/>
        <w:rPr>
          <w:rFonts w:ascii="Arial" w:hAnsi="Arial" w:cs="Arial"/>
          <w:sz w:val="32"/>
          <w:szCs w:val="32"/>
        </w:rPr>
      </w:pPr>
      <w:r w:rsidRPr="00665E52">
        <w:rPr>
          <w:rFonts w:ascii="Arial" w:hAnsi="Arial" w:cs="Arial"/>
          <w:sz w:val="32"/>
          <w:szCs w:val="32"/>
        </w:rPr>
        <w:t>Elimizden bir şey gelmez,</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Bu felaket hiç sevilmez.</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Bu sarsıntı yer küreden…</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Daha önceden hiç bilinmez.</w:t>
      </w:r>
    </w:p>
    <w:p w:rsidR="00A60506" w:rsidRPr="00665E52" w:rsidRDefault="00A60506" w:rsidP="00665E52">
      <w:pPr>
        <w:rPr>
          <w:rFonts w:ascii="Arial" w:hAnsi="Arial" w:cs="Arial"/>
          <w:sz w:val="32"/>
          <w:szCs w:val="32"/>
        </w:rPr>
      </w:pPr>
    </w:p>
    <w:p w:rsidR="00A60506" w:rsidRPr="00665E52" w:rsidRDefault="00A60506" w:rsidP="00665E52">
      <w:pPr>
        <w:contextualSpacing/>
        <w:rPr>
          <w:rFonts w:ascii="Arial" w:hAnsi="Arial" w:cs="Arial"/>
          <w:sz w:val="32"/>
          <w:szCs w:val="32"/>
        </w:rPr>
      </w:pPr>
      <w:r w:rsidRPr="00665E52">
        <w:rPr>
          <w:rFonts w:ascii="Arial" w:hAnsi="Arial" w:cs="Arial"/>
          <w:sz w:val="32"/>
          <w:szCs w:val="32"/>
        </w:rPr>
        <w:t>Sağlam temel sağlam evler,</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Sözüm size mimar beyler.</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Sağlam yapın her binayı!</w:t>
      </w:r>
    </w:p>
    <w:p w:rsidR="00A60506" w:rsidRPr="00665E52" w:rsidRDefault="00A60506" w:rsidP="00665E52">
      <w:pPr>
        <w:contextualSpacing/>
        <w:rPr>
          <w:rFonts w:ascii="Arial" w:hAnsi="Arial" w:cs="Arial"/>
          <w:sz w:val="32"/>
          <w:szCs w:val="32"/>
        </w:rPr>
      </w:pPr>
      <w:r w:rsidRPr="00665E52">
        <w:rPr>
          <w:rFonts w:ascii="Arial" w:hAnsi="Arial" w:cs="Arial"/>
          <w:sz w:val="32"/>
          <w:szCs w:val="32"/>
        </w:rPr>
        <w:t>Yıkılmasın kentler, köyler!</w:t>
      </w:r>
    </w:p>
    <w:p w:rsidR="00733A53" w:rsidRDefault="00733A53" w:rsidP="00733A53">
      <w:pPr>
        <w:spacing w:after="100" w:afterAutospacing="1" w:line="240" w:lineRule="auto"/>
        <w:rPr>
          <w:rFonts w:ascii="Arial" w:eastAsia="Times New Roman" w:hAnsi="Arial" w:cs="Arial"/>
          <w:b/>
          <w:color w:val="000000"/>
          <w:sz w:val="36"/>
          <w:szCs w:val="36"/>
          <w:lang w:eastAsia="tr-TR"/>
        </w:rPr>
      </w:pPr>
    </w:p>
    <w:p w:rsidR="003116F9" w:rsidRDefault="00733A53" w:rsidP="00733A53">
      <w:pPr>
        <w:spacing w:after="100" w:afterAutospacing="1" w:line="240" w:lineRule="auto"/>
        <w:rPr>
          <w:rFonts w:ascii="Tahoma" w:hAnsi="Tahoma" w:cs="Tahoma"/>
          <w:sz w:val="28"/>
          <w:szCs w:val="28"/>
        </w:rPr>
      </w:pPr>
      <w:r>
        <w:rPr>
          <w:rFonts w:ascii="Arial" w:eastAsia="Times New Roman" w:hAnsi="Arial" w:cs="Arial"/>
          <w:b/>
          <w:color w:val="000000"/>
          <w:sz w:val="36"/>
          <w:szCs w:val="36"/>
          <w:lang w:eastAsia="tr-TR"/>
        </w:rPr>
        <w:t>5.</w:t>
      </w:r>
      <w:r w:rsidRPr="003F4D56">
        <w:rPr>
          <w:rFonts w:ascii="Arial" w:eastAsia="Times New Roman" w:hAnsi="Arial" w:cs="Arial"/>
          <w:b/>
          <w:color w:val="000000"/>
          <w:sz w:val="36"/>
          <w:szCs w:val="36"/>
          <w:lang w:eastAsia="tr-TR"/>
        </w:rPr>
        <w:t>ÖĞRENCİ</w:t>
      </w:r>
    </w:p>
    <w:p w:rsidR="001E59C6" w:rsidRDefault="00733A53" w:rsidP="001E59C6">
      <w:pPr>
        <w:spacing w:line="240" w:lineRule="auto"/>
        <w:rPr>
          <w:rFonts w:ascii="Arial" w:hAnsi="Arial" w:cs="Arial"/>
          <w:sz w:val="32"/>
          <w:szCs w:val="32"/>
        </w:rPr>
      </w:pPr>
      <w:r w:rsidRPr="001E59C6">
        <w:rPr>
          <w:rFonts w:ascii="Arial" w:hAnsi="Arial" w:cs="Arial"/>
          <w:b/>
          <w:sz w:val="32"/>
          <w:szCs w:val="32"/>
        </w:rPr>
        <w:t>Sivil Savunma</w:t>
      </w:r>
      <w:r w:rsidR="001E59C6">
        <w:rPr>
          <w:rFonts w:ascii="Arial" w:hAnsi="Arial" w:cs="Arial"/>
          <w:sz w:val="32"/>
          <w:szCs w:val="32"/>
        </w:rPr>
        <w:br/>
      </w:r>
    </w:p>
    <w:p w:rsidR="00733A53" w:rsidRPr="001E59C6" w:rsidRDefault="00733A53" w:rsidP="001E59C6">
      <w:pPr>
        <w:spacing w:line="240" w:lineRule="auto"/>
        <w:rPr>
          <w:rFonts w:ascii="Arial" w:hAnsi="Arial" w:cs="Arial"/>
          <w:sz w:val="32"/>
          <w:szCs w:val="32"/>
        </w:rPr>
      </w:pPr>
      <w:r w:rsidRPr="001E59C6">
        <w:rPr>
          <w:rFonts w:ascii="Arial" w:hAnsi="Arial" w:cs="Arial"/>
          <w:sz w:val="32"/>
          <w:szCs w:val="32"/>
        </w:rPr>
        <w:t>Harbin olumsuzluğu</w:t>
      </w:r>
      <w:r w:rsidRPr="001E59C6">
        <w:rPr>
          <w:rFonts w:ascii="Arial" w:hAnsi="Arial" w:cs="Arial"/>
          <w:sz w:val="32"/>
          <w:szCs w:val="32"/>
        </w:rPr>
        <w:br/>
        <w:t>Cephelerde kalmıyor.</w:t>
      </w:r>
      <w:r w:rsidRPr="001E59C6">
        <w:rPr>
          <w:rFonts w:ascii="Arial" w:hAnsi="Arial" w:cs="Arial"/>
          <w:sz w:val="32"/>
          <w:szCs w:val="32"/>
        </w:rPr>
        <w:br/>
        <w:t>Siviller bile artık</w:t>
      </w:r>
      <w:r w:rsidRPr="001E59C6">
        <w:rPr>
          <w:rFonts w:ascii="Arial" w:hAnsi="Arial" w:cs="Arial"/>
          <w:sz w:val="32"/>
          <w:szCs w:val="32"/>
        </w:rPr>
        <w:br/>
        <w:t>Korkunç zarar görüyor.</w:t>
      </w:r>
      <w:r w:rsidRPr="001E59C6">
        <w:rPr>
          <w:rFonts w:ascii="Arial" w:hAnsi="Arial" w:cs="Arial"/>
          <w:sz w:val="32"/>
          <w:szCs w:val="32"/>
        </w:rPr>
        <w:br/>
      </w:r>
      <w:r w:rsidRPr="001E59C6">
        <w:rPr>
          <w:rFonts w:ascii="Arial" w:hAnsi="Arial" w:cs="Arial"/>
          <w:sz w:val="32"/>
          <w:szCs w:val="32"/>
        </w:rPr>
        <w:br/>
        <w:t>Saldırıdan korunmak</w:t>
      </w:r>
      <w:r w:rsidRPr="001E59C6">
        <w:rPr>
          <w:rFonts w:ascii="Arial" w:hAnsi="Arial" w:cs="Arial"/>
          <w:sz w:val="32"/>
          <w:szCs w:val="32"/>
        </w:rPr>
        <w:br/>
        <w:t>Yeterli önlem almak,</w:t>
      </w:r>
      <w:r w:rsidRPr="001E59C6">
        <w:rPr>
          <w:rFonts w:ascii="Arial" w:hAnsi="Arial" w:cs="Arial"/>
          <w:sz w:val="32"/>
          <w:szCs w:val="32"/>
        </w:rPr>
        <w:br/>
        <w:t>Bulunmak ilkyardımda</w:t>
      </w:r>
      <w:r w:rsidRPr="001E59C6">
        <w:rPr>
          <w:rFonts w:ascii="Arial" w:hAnsi="Arial" w:cs="Arial"/>
          <w:sz w:val="32"/>
          <w:szCs w:val="32"/>
        </w:rPr>
        <w:br/>
        <w:t>Şart sivil savunmada.</w:t>
      </w:r>
      <w:r w:rsidRPr="001E59C6">
        <w:rPr>
          <w:rFonts w:ascii="Arial" w:hAnsi="Arial" w:cs="Arial"/>
          <w:sz w:val="32"/>
          <w:szCs w:val="32"/>
        </w:rPr>
        <w:br/>
      </w:r>
      <w:r w:rsidRPr="001E59C6">
        <w:rPr>
          <w:rFonts w:ascii="Arial" w:hAnsi="Arial" w:cs="Arial"/>
          <w:sz w:val="32"/>
          <w:szCs w:val="32"/>
        </w:rPr>
        <w:br/>
      </w:r>
      <w:r w:rsidRPr="001E59C6">
        <w:rPr>
          <w:rFonts w:ascii="Arial" w:hAnsi="Arial" w:cs="Arial"/>
          <w:sz w:val="32"/>
          <w:szCs w:val="32"/>
        </w:rPr>
        <w:lastRenderedPageBreak/>
        <w:t>Tüm askerler cephede</w:t>
      </w:r>
      <w:r w:rsidRPr="001E59C6">
        <w:rPr>
          <w:rFonts w:ascii="Arial" w:hAnsi="Arial" w:cs="Arial"/>
          <w:sz w:val="32"/>
          <w:szCs w:val="32"/>
        </w:rPr>
        <w:br/>
        <w:t>Kararlı savaşırken;</w:t>
      </w:r>
      <w:r w:rsidRPr="001E59C6">
        <w:rPr>
          <w:rFonts w:ascii="Arial" w:hAnsi="Arial" w:cs="Arial"/>
          <w:sz w:val="32"/>
          <w:szCs w:val="32"/>
        </w:rPr>
        <w:br/>
        <w:t xml:space="preserve">Sivil savunma ile </w:t>
      </w:r>
      <w:r w:rsidRPr="001E59C6">
        <w:rPr>
          <w:rFonts w:ascii="Arial" w:hAnsi="Arial" w:cs="Arial"/>
          <w:sz w:val="32"/>
          <w:szCs w:val="32"/>
        </w:rPr>
        <w:br/>
        <w:t>Destekle cepheyi de.</w:t>
      </w:r>
      <w:r w:rsidRPr="001E59C6">
        <w:rPr>
          <w:rFonts w:ascii="Arial" w:hAnsi="Arial" w:cs="Arial"/>
          <w:sz w:val="32"/>
          <w:szCs w:val="32"/>
        </w:rPr>
        <w:br/>
      </w:r>
      <w:r w:rsidRPr="001E59C6">
        <w:rPr>
          <w:rFonts w:ascii="Arial" w:hAnsi="Arial" w:cs="Arial"/>
          <w:sz w:val="32"/>
          <w:szCs w:val="32"/>
        </w:rPr>
        <w:br/>
        <w:t>Yurdun savunmasına,</w:t>
      </w:r>
      <w:r w:rsidRPr="001E59C6">
        <w:rPr>
          <w:rFonts w:ascii="Arial" w:hAnsi="Arial" w:cs="Arial"/>
          <w:sz w:val="32"/>
          <w:szCs w:val="32"/>
        </w:rPr>
        <w:br/>
        <w:t>Olumlu katkıları.</w:t>
      </w:r>
      <w:r w:rsidRPr="001E59C6">
        <w:rPr>
          <w:rFonts w:ascii="Arial" w:hAnsi="Arial" w:cs="Arial"/>
          <w:sz w:val="32"/>
          <w:szCs w:val="32"/>
        </w:rPr>
        <w:br/>
        <w:t>Sivil savunmacılar,</w:t>
      </w:r>
      <w:r w:rsidRPr="001E59C6">
        <w:rPr>
          <w:rFonts w:ascii="Arial" w:hAnsi="Arial" w:cs="Arial"/>
          <w:sz w:val="32"/>
          <w:szCs w:val="32"/>
        </w:rPr>
        <w:br/>
        <w:t>Kurtarmakta canları.</w:t>
      </w:r>
      <w:r w:rsidRPr="001E59C6">
        <w:rPr>
          <w:rFonts w:ascii="Arial" w:hAnsi="Arial" w:cs="Arial"/>
          <w:sz w:val="32"/>
          <w:szCs w:val="32"/>
        </w:rPr>
        <w:br/>
      </w:r>
      <w:r w:rsidRPr="001E59C6">
        <w:rPr>
          <w:rFonts w:ascii="Arial" w:hAnsi="Arial" w:cs="Arial"/>
          <w:sz w:val="32"/>
          <w:szCs w:val="32"/>
        </w:rPr>
        <w:br/>
        <w:t>Askere ve kendine</w:t>
      </w:r>
      <w:r w:rsidRPr="001E59C6">
        <w:rPr>
          <w:rFonts w:ascii="Arial" w:hAnsi="Arial" w:cs="Arial"/>
          <w:sz w:val="32"/>
          <w:szCs w:val="32"/>
        </w:rPr>
        <w:br/>
        <w:t>Yardımcı olmak için,</w:t>
      </w:r>
      <w:r w:rsidRPr="001E59C6">
        <w:rPr>
          <w:rFonts w:ascii="Arial" w:hAnsi="Arial" w:cs="Arial"/>
          <w:sz w:val="32"/>
          <w:szCs w:val="32"/>
        </w:rPr>
        <w:br/>
        <w:t>Sivil savunmacı ol,</w:t>
      </w:r>
      <w:r w:rsidRPr="001E59C6">
        <w:rPr>
          <w:rFonts w:ascii="Arial" w:hAnsi="Arial" w:cs="Arial"/>
          <w:sz w:val="32"/>
          <w:szCs w:val="32"/>
        </w:rPr>
        <w:br/>
        <w:t>Hizmet et milletine.</w:t>
      </w:r>
    </w:p>
    <w:p w:rsidR="003F4D56" w:rsidRDefault="003F4D56" w:rsidP="003F4D56">
      <w:pPr>
        <w:rPr>
          <w:sz w:val="28"/>
          <w:szCs w:val="28"/>
        </w:rPr>
      </w:pPr>
    </w:p>
    <w:p w:rsidR="003F4D56" w:rsidRDefault="003F4D56" w:rsidP="003F4D56">
      <w:pPr>
        <w:rPr>
          <w:sz w:val="28"/>
          <w:szCs w:val="28"/>
        </w:rPr>
      </w:pPr>
    </w:p>
    <w:p w:rsidR="003F4D56" w:rsidRPr="003F4D56" w:rsidRDefault="003F4D56" w:rsidP="003F4D56">
      <w:pPr>
        <w:rPr>
          <w:sz w:val="28"/>
          <w:szCs w:val="28"/>
        </w:rPr>
      </w:pPr>
    </w:p>
    <w:p w:rsidR="003F4D56" w:rsidRPr="003F4D56" w:rsidRDefault="003E6AC4" w:rsidP="003F4D56">
      <w:pPr>
        <w:pStyle w:val="ListeParagraf"/>
        <w:rPr>
          <w:sz w:val="28"/>
          <w:szCs w:val="28"/>
        </w:rPr>
      </w:pPr>
      <w:hyperlink r:id="rId8" w:history="1">
        <w:r>
          <w:rPr>
            <w:rStyle w:val="Kpr"/>
            <w:rFonts w:ascii="Arial" w:hAnsi="Arial" w:cs="Arial"/>
            <w:color w:val="000000" w:themeColor="text1"/>
          </w:rPr>
          <w:t>www.</w:t>
        </w:r>
      </w:hyperlink>
      <w:hyperlink r:id="rId9" w:history="1">
        <w:r>
          <w:rPr>
            <w:rStyle w:val="Kpr"/>
            <w:rFonts w:ascii="Arial" w:hAnsi="Arial" w:cs="Arial"/>
            <w:color w:val="000000" w:themeColor="text1"/>
          </w:rPr>
          <w:t>sorubak</w:t>
        </w:r>
      </w:hyperlink>
      <w:hyperlink r:id="rId10" w:history="1">
        <w:r>
          <w:rPr>
            <w:rStyle w:val="Kpr"/>
            <w:rFonts w:ascii="Arial" w:hAnsi="Arial" w:cs="Arial"/>
            <w:color w:val="000000" w:themeColor="text1"/>
          </w:rPr>
          <w:t>.com</w:t>
        </w:r>
      </w:hyperlink>
    </w:p>
    <w:sectPr w:rsidR="003F4D56" w:rsidRPr="003F4D56" w:rsidSect="00665E52">
      <w:pgSz w:w="11906" w:h="16838"/>
      <w:pgMar w:top="568" w:right="282"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39C" w:rsidRDefault="00F3439C" w:rsidP="003116F9">
      <w:pPr>
        <w:spacing w:after="0" w:line="240" w:lineRule="auto"/>
      </w:pPr>
      <w:r>
        <w:separator/>
      </w:r>
    </w:p>
  </w:endnote>
  <w:endnote w:type="continuationSeparator" w:id="0">
    <w:p w:rsidR="00F3439C" w:rsidRDefault="00F3439C" w:rsidP="003116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39C" w:rsidRDefault="00F3439C" w:rsidP="003116F9">
      <w:pPr>
        <w:spacing w:after="0" w:line="240" w:lineRule="auto"/>
      </w:pPr>
      <w:r>
        <w:separator/>
      </w:r>
    </w:p>
  </w:footnote>
  <w:footnote w:type="continuationSeparator" w:id="0">
    <w:p w:rsidR="00F3439C" w:rsidRDefault="00F3439C" w:rsidP="003116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E5E2E"/>
    <w:multiLevelType w:val="hybridMultilevel"/>
    <w:tmpl w:val="FC6A3402"/>
    <w:lvl w:ilvl="0" w:tplc="DF44E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BB1499"/>
    <w:multiLevelType w:val="hybridMultilevel"/>
    <w:tmpl w:val="ABFC88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F4D56"/>
    <w:rsid w:val="001E59C6"/>
    <w:rsid w:val="003116F9"/>
    <w:rsid w:val="00341EB4"/>
    <w:rsid w:val="003E6AC4"/>
    <w:rsid w:val="003F4D56"/>
    <w:rsid w:val="00421EDA"/>
    <w:rsid w:val="00665E52"/>
    <w:rsid w:val="00690197"/>
    <w:rsid w:val="00733A53"/>
    <w:rsid w:val="008B072D"/>
    <w:rsid w:val="00A60506"/>
    <w:rsid w:val="00B82883"/>
    <w:rsid w:val="00E77D2E"/>
    <w:rsid w:val="00EC21ED"/>
    <w:rsid w:val="00F3439C"/>
    <w:rsid w:val="00FA53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4D56"/>
    <w:pPr>
      <w:ind w:left="720"/>
      <w:contextualSpacing/>
    </w:pPr>
  </w:style>
  <w:style w:type="paragraph" w:styleId="stbilgi">
    <w:name w:val="header"/>
    <w:basedOn w:val="Normal"/>
    <w:link w:val="stbilgiChar"/>
    <w:uiPriority w:val="99"/>
    <w:semiHidden/>
    <w:unhideWhenUsed/>
    <w:rsid w:val="003116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116F9"/>
  </w:style>
  <w:style w:type="paragraph" w:styleId="Altbilgi">
    <w:name w:val="footer"/>
    <w:basedOn w:val="Normal"/>
    <w:link w:val="AltbilgiChar"/>
    <w:uiPriority w:val="99"/>
    <w:semiHidden/>
    <w:unhideWhenUsed/>
    <w:rsid w:val="003116F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116F9"/>
  </w:style>
  <w:style w:type="paragraph" w:styleId="AltKonuBal">
    <w:name w:val="Subtitle"/>
    <w:basedOn w:val="Normal"/>
    <w:next w:val="Normal"/>
    <w:link w:val="AltKonuBalChar"/>
    <w:qFormat/>
    <w:rsid w:val="00733A53"/>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733A53"/>
    <w:rPr>
      <w:rFonts w:ascii="Cambria" w:eastAsia="Times New Roman" w:hAnsi="Cambria" w:cs="Times New Roman"/>
      <w:sz w:val="24"/>
      <w:szCs w:val="24"/>
      <w:lang w:eastAsia="tr-TR"/>
    </w:rPr>
  </w:style>
  <w:style w:type="character" w:styleId="Kpr">
    <w:name w:val="Hyperlink"/>
    <w:basedOn w:val="VarsaylanParagrafYazTipi"/>
    <w:semiHidden/>
    <w:unhideWhenUsed/>
    <w:rsid w:val="003E6AC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B2FF0-3D47-4C98-8411-FEAD85AC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435</Words>
  <Characters>2482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Dogan</cp:lastModifiedBy>
  <cp:revision>www.sorubak.com</cp:revision>
  <dcterms:created xsi:type="dcterms:W3CDTF">2010-02-25T21:36:00Z</dcterms:created>
  <dcterms:modified xsi:type="dcterms:W3CDTF">2013-02-13T19:52:00Z</dcterms:modified>
  <cp:category>www.sorubak.com</cp:category>
  <cp:version>www.sorubak.com</cp:version>
</cp:coreProperties>
</file>